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D8B5" w14:textId="7E2662FE" w:rsidR="00BC4834" w:rsidRDefault="00FE7532" w:rsidP="009B3BC6">
      <w:pPr>
        <w:pStyle w:val="berschrift1"/>
      </w:pPr>
      <w:bookmarkStart w:id="0" w:name="_Hlk40563906"/>
      <w:r>
        <w:t>Hygiene- und</w:t>
      </w:r>
      <w:r w:rsidR="00BC4834">
        <w:t xml:space="preserve"> Verhaltensregeln</w:t>
      </w:r>
      <w:r>
        <w:t xml:space="preserve"> SV </w:t>
      </w:r>
      <w:proofErr w:type="spellStart"/>
      <w:r w:rsidRPr="009B3BC6">
        <w:t>Tennenlohe</w:t>
      </w:r>
      <w:proofErr w:type="spellEnd"/>
    </w:p>
    <w:bookmarkEnd w:id="0"/>
    <w:p w14:paraId="5AD4E4DF" w14:textId="345D36F9" w:rsidR="001333AA" w:rsidRDefault="001333AA" w:rsidP="001333AA"/>
    <w:p w14:paraId="7712C0E0" w14:textId="78ECF971" w:rsidR="001333AA" w:rsidRPr="007C2526" w:rsidRDefault="001333AA" w:rsidP="001333AA">
      <w:pPr>
        <w:rPr>
          <w:rFonts w:asciiTheme="minorHAnsi" w:hAnsiTheme="minorHAnsi" w:cstheme="minorHAnsi"/>
        </w:rPr>
      </w:pPr>
      <w:r w:rsidRPr="009B3BC6">
        <w:rPr>
          <w:rFonts w:asciiTheme="minorHAnsi" w:hAnsiTheme="minorHAnsi" w:cstheme="minorHAnsi"/>
          <w:sz w:val="28"/>
          <w:szCs w:val="28"/>
        </w:rPr>
        <w:t xml:space="preserve">Auf dem gesamten Sportgelände des SV </w:t>
      </w:r>
      <w:proofErr w:type="spellStart"/>
      <w:r w:rsidRPr="009B3BC6">
        <w:rPr>
          <w:rFonts w:asciiTheme="minorHAnsi" w:hAnsiTheme="minorHAnsi" w:cstheme="minorHAnsi"/>
          <w:sz w:val="28"/>
          <w:szCs w:val="28"/>
        </w:rPr>
        <w:t>Tennenlohe</w:t>
      </w:r>
      <w:proofErr w:type="spellEnd"/>
      <w:r w:rsidRPr="009B3BC6">
        <w:rPr>
          <w:rFonts w:asciiTheme="minorHAnsi" w:hAnsiTheme="minorHAnsi" w:cstheme="minorHAnsi"/>
          <w:sz w:val="28"/>
          <w:szCs w:val="28"/>
        </w:rPr>
        <w:t xml:space="preserve"> gilt</w:t>
      </w:r>
      <w:r w:rsidRPr="007C2526">
        <w:rPr>
          <w:rFonts w:asciiTheme="minorHAnsi" w:hAnsiTheme="minorHAnsi" w:cstheme="minorHAnsi"/>
        </w:rPr>
        <w:t>:</w:t>
      </w:r>
    </w:p>
    <w:p w14:paraId="70AF7546" w14:textId="1632E7EE" w:rsidR="008C4147" w:rsidRDefault="008C4147" w:rsidP="008C4147"/>
    <w:tbl>
      <w:tblPr>
        <w:tblStyle w:val="TabellemithellemGitternetz"/>
        <w:tblW w:w="9209" w:type="dxa"/>
        <w:tblLook w:val="04A0" w:firstRow="1" w:lastRow="0" w:firstColumn="1" w:lastColumn="0" w:noHBand="0" w:noVBand="1"/>
      </w:tblPr>
      <w:tblGrid>
        <w:gridCol w:w="2704"/>
        <w:gridCol w:w="6505"/>
      </w:tblGrid>
      <w:tr w:rsidR="007C2526" w14:paraId="284A819B" w14:textId="77777777" w:rsidTr="00E92171">
        <w:tc>
          <w:tcPr>
            <w:tcW w:w="2704" w:type="dxa"/>
            <w:vAlign w:val="center"/>
          </w:tcPr>
          <w:p w14:paraId="4ECD9948" w14:textId="1218EB70" w:rsidR="00C254B9" w:rsidRDefault="009F67FB" w:rsidP="00E92171">
            <w:pPr>
              <w:jc w:val="center"/>
            </w:pPr>
            <w:r>
              <w:object w:dxaOrig="4500" w:dyaOrig="3630" w14:anchorId="1FEC4B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80.25pt" o:ole="">
                  <v:imagedata r:id="rId5" o:title=""/>
                </v:shape>
                <o:OLEObject Type="Embed" ProgID="PBrush" ShapeID="_x0000_i1025" DrawAspect="Content" ObjectID="_1651824136" r:id="rId6"/>
              </w:object>
            </w:r>
          </w:p>
        </w:tc>
        <w:tc>
          <w:tcPr>
            <w:tcW w:w="6505" w:type="dxa"/>
            <w:vAlign w:val="center"/>
          </w:tcPr>
          <w:p w14:paraId="4A408566" w14:textId="00853885" w:rsidR="00C254B9" w:rsidRPr="00C97E6A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Abstand von mind. 1,5 m einhalten</w:t>
            </w:r>
          </w:p>
        </w:tc>
      </w:tr>
      <w:tr w:rsidR="007C2526" w14:paraId="6778BC2D" w14:textId="77777777" w:rsidTr="00E92171">
        <w:tc>
          <w:tcPr>
            <w:tcW w:w="2704" w:type="dxa"/>
            <w:vAlign w:val="center"/>
          </w:tcPr>
          <w:p w14:paraId="449CC8F9" w14:textId="7EA3BEA1" w:rsidR="00C254B9" w:rsidRPr="00D3393E" w:rsidRDefault="004C442E" w:rsidP="00E92171">
            <w:pPr>
              <w:jc w:val="center"/>
              <w:rPr>
                <w:rFonts w:asciiTheme="minorHAnsi" w:hAnsiTheme="minorHAnsi" w:cstheme="minorHAnsi"/>
              </w:rPr>
            </w:pPr>
            <w:r>
              <w:object w:dxaOrig="2895" w:dyaOrig="2760" w14:anchorId="38F692B1">
                <v:shape id="_x0000_i1026" type="#_x0000_t75" style="width:76.5pt;height:73.5pt" o:ole="">
                  <v:imagedata r:id="rId7" o:title=""/>
                </v:shape>
                <o:OLEObject Type="Embed" ProgID="PBrush" ShapeID="_x0000_i1026" DrawAspect="Content" ObjectID="_1651824137" r:id="rId8"/>
              </w:object>
            </w:r>
          </w:p>
        </w:tc>
        <w:tc>
          <w:tcPr>
            <w:tcW w:w="6505" w:type="dxa"/>
            <w:vAlign w:val="center"/>
          </w:tcPr>
          <w:p w14:paraId="7CEB7B0C" w14:textId="70DC78DD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551599B7" w14:textId="1D39CB8B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Niesen und Husten in die Armbeuge</w:t>
            </w:r>
          </w:p>
          <w:p w14:paraId="350A4EAB" w14:textId="154F2E4A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</w:tc>
      </w:tr>
      <w:tr w:rsidR="007C2526" w14:paraId="4EF08DE6" w14:textId="77777777" w:rsidTr="00E92171">
        <w:tc>
          <w:tcPr>
            <w:tcW w:w="2704" w:type="dxa"/>
          </w:tcPr>
          <w:p w14:paraId="4A2C9AF1" w14:textId="232CE98B" w:rsidR="00C254B9" w:rsidRDefault="009F67FB" w:rsidP="007C2526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object w:dxaOrig="2235" w:dyaOrig="3945" w14:anchorId="6A3D3811">
                <v:shape id="_x0000_i1027" type="#_x0000_t75" style="width:44.25pt;height:78pt" o:ole="">
                  <v:imagedata r:id="rId9" o:title=""/>
                </v:shape>
                <o:OLEObject Type="Embed" ProgID="PBrush" ShapeID="_x0000_i1027" DrawAspect="Content" ObjectID="_1651824138" r:id="rId10"/>
              </w:object>
            </w:r>
          </w:p>
        </w:tc>
        <w:tc>
          <w:tcPr>
            <w:tcW w:w="6505" w:type="dxa"/>
            <w:vAlign w:val="center"/>
          </w:tcPr>
          <w:p w14:paraId="77167A78" w14:textId="42B03E75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Regelmäßig Hände waschen und desinfizieren</w:t>
            </w:r>
          </w:p>
          <w:p w14:paraId="2EE1CBC9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2C40D9CE" w14:textId="53AB16B7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 dem Training und nach dem Training</w:t>
            </w:r>
          </w:p>
        </w:tc>
      </w:tr>
      <w:tr w:rsidR="007C2526" w14:paraId="4710C5E0" w14:textId="77777777" w:rsidTr="00E92171">
        <w:tc>
          <w:tcPr>
            <w:tcW w:w="2704" w:type="dxa"/>
            <w:vAlign w:val="center"/>
          </w:tcPr>
          <w:p w14:paraId="465F92FF" w14:textId="11D18BE0" w:rsidR="00C254B9" w:rsidRPr="001333AA" w:rsidRDefault="007C2526" w:rsidP="00E92171">
            <w:pPr>
              <w:jc w:val="center"/>
              <w:rPr>
                <w:rFonts w:asciiTheme="minorHAnsi" w:eastAsiaTheme="minorHAnsi" w:hAnsiTheme="minorHAnsi" w:cstheme="minorHAnsi"/>
                <w:kern w:val="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B331561" wp14:editId="01389B78">
                  <wp:extent cx="895350" cy="895350"/>
                  <wp:effectExtent l="0" t="0" r="0" b="0"/>
                  <wp:docPr id="11" name="Grafik 11" descr="Verbot, das Gerät im Bad, der Dusche oder mit Wasser gefüllt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rbot, das Gerät im Bad, der Dusche oder mit Wasser gefüllt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  <w:vAlign w:val="center"/>
          </w:tcPr>
          <w:p w14:paraId="1A942921" w14:textId="7E58F3CE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 xml:space="preserve">Duschen, Umkleiden und alle anderen Räume im Vereinsheim sind gesperrt </w:t>
            </w:r>
          </w:p>
          <w:p w14:paraId="6828A58D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6B6380EB" w14:textId="358E15DB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 w:rsidRPr="001333AA">
              <w:rPr>
                <w:rFonts w:asciiTheme="minorHAnsi" w:hAnsiTheme="minorHAnsi" w:cstheme="minorHAnsi"/>
              </w:rPr>
              <w:t>Umgezogen zum Sport kommen</w:t>
            </w:r>
          </w:p>
          <w:p w14:paraId="03253FE4" w14:textId="2FDE3680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</w:p>
        </w:tc>
      </w:tr>
      <w:tr w:rsidR="007C2526" w14:paraId="10A7969D" w14:textId="77777777" w:rsidTr="00E92171">
        <w:tc>
          <w:tcPr>
            <w:tcW w:w="2704" w:type="dxa"/>
            <w:vAlign w:val="center"/>
          </w:tcPr>
          <w:p w14:paraId="4F627C87" w14:textId="0C48DC80" w:rsidR="00C254B9" w:rsidRDefault="004C442E" w:rsidP="00E92171">
            <w:pPr>
              <w:jc w:val="center"/>
              <w:rPr>
                <w:noProof/>
              </w:rPr>
            </w:pPr>
            <w:r>
              <w:object w:dxaOrig="4095" w:dyaOrig="4395" w14:anchorId="6D66A7E0">
                <v:shape id="_x0000_i1028" type="#_x0000_t75" style="width:79.5pt;height:84pt" o:ole="">
                  <v:imagedata r:id="rId12" o:title=""/>
                </v:shape>
                <o:OLEObject Type="Embed" ProgID="PBrush" ShapeID="_x0000_i1028" DrawAspect="Content" ObjectID="_1651824139" r:id="rId13"/>
              </w:object>
            </w:r>
          </w:p>
        </w:tc>
        <w:tc>
          <w:tcPr>
            <w:tcW w:w="6505" w:type="dxa"/>
            <w:vAlign w:val="center"/>
          </w:tcPr>
          <w:p w14:paraId="1C78EE40" w14:textId="0FB300C5" w:rsidR="00C254B9" w:rsidRPr="009B3BC6" w:rsidRDefault="00C254B9" w:rsidP="00E9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Toiletten sind geöffne</w:t>
            </w:r>
            <w:r w:rsidR="00E92171" w:rsidRPr="009B3BC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584B5A3" w14:textId="77777777" w:rsidR="00C254B9" w:rsidRDefault="00C254B9" w:rsidP="00E92171">
            <w:pPr>
              <w:rPr>
                <w:rFonts w:asciiTheme="minorHAnsi" w:hAnsiTheme="minorHAnsi" w:cstheme="minorHAnsi"/>
              </w:rPr>
            </w:pPr>
          </w:p>
          <w:p w14:paraId="6B5E030A" w14:textId="08C9AB79" w:rsidR="00C254B9" w:rsidRPr="001333AA" w:rsidRDefault="00C254B9" w:rsidP="00E92171">
            <w:pPr>
              <w:rPr>
                <w:rFonts w:asciiTheme="minorHAnsi" w:hAnsiTheme="minorHAnsi" w:cstheme="minorHAnsi"/>
              </w:rPr>
            </w:pPr>
            <w:r w:rsidRPr="001333AA">
              <w:rPr>
                <w:rFonts w:asciiTheme="minorHAnsi" w:hAnsiTheme="minorHAnsi" w:cstheme="minorHAnsi"/>
              </w:rPr>
              <w:t>Nach der Benutzung die Toilette desinfizieren</w:t>
            </w:r>
            <w:r w:rsidR="00E92171">
              <w:rPr>
                <w:rFonts w:asciiTheme="minorHAnsi" w:hAnsiTheme="minorHAnsi" w:cstheme="minorHAnsi"/>
              </w:rPr>
              <w:t xml:space="preserve"> und Hände waschen</w:t>
            </w:r>
          </w:p>
        </w:tc>
      </w:tr>
      <w:tr w:rsidR="007C2526" w14:paraId="187186CB" w14:textId="77777777" w:rsidTr="00E92171">
        <w:tc>
          <w:tcPr>
            <w:tcW w:w="2704" w:type="dxa"/>
            <w:vAlign w:val="center"/>
          </w:tcPr>
          <w:p w14:paraId="4DA07A59" w14:textId="2DDB8AFF" w:rsidR="00C254B9" w:rsidRPr="000D2966" w:rsidRDefault="004C442E" w:rsidP="00E92171">
            <w:pPr>
              <w:jc w:val="center"/>
              <w:rPr>
                <w:rFonts w:asciiTheme="minorHAnsi" w:hAnsiTheme="minorHAnsi" w:cstheme="minorHAnsi"/>
              </w:rPr>
            </w:pPr>
            <w:r>
              <w:object w:dxaOrig="5130" w:dyaOrig="5145" w14:anchorId="6DFF9EDD">
                <v:shape id="_x0000_i1029" type="#_x0000_t75" style="width:75pt;height:75.75pt" o:ole="">
                  <v:imagedata r:id="rId14" o:title=""/>
                </v:shape>
                <o:OLEObject Type="Embed" ProgID="PBrush" ShapeID="_x0000_i1029" DrawAspect="Content" ObjectID="_1651824140" r:id="rId15"/>
              </w:object>
            </w:r>
          </w:p>
        </w:tc>
        <w:tc>
          <w:tcPr>
            <w:tcW w:w="6505" w:type="dxa"/>
          </w:tcPr>
          <w:p w14:paraId="6E87E614" w14:textId="26CBAF33" w:rsidR="00C254B9" w:rsidRPr="000D2966" w:rsidRDefault="00C254B9" w:rsidP="000D2966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D2966">
              <w:rPr>
                <w:rFonts w:asciiTheme="minorHAnsi" w:hAnsiTheme="minorHAnsi" w:cstheme="minorHAnsi"/>
              </w:rPr>
              <w:t xml:space="preserve">enn auf Sie / auf dich einer der folgenden Punkte zutrifft, dürfen Sie / darfst du die Sportanlage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nicht</w:t>
            </w:r>
            <w:r w:rsidRPr="000D2966">
              <w:rPr>
                <w:rFonts w:asciiTheme="minorHAnsi" w:hAnsiTheme="minorHAnsi" w:cstheme="minorHAnsi"/>
              </w:rPr>
              <w:t xml:space="preserve"> betreten: </w:t>
            </w:r>
          </w:p>
          <w:p w14:paraId="64E253F7" w14:textId="77777777" w:rsidR="00C254B9" w:rsidRDefault="00C254B9" w:rsidP="000D2966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Ich habe Symptome einer SARS-</w:t>
            </w:r>
            <w:proofErr w:type="spellStart"/>
            <w:r w:rsidRPr="000D2966">
              <w:rPr>
                <w:rFonts w:asciiTheme="minorHAnsi" w:hAnsiTheme="minorHAnsi" w:cstheme="minorHAnsi"/>
                <w:b/>
                <w:bCs/>
              </w:rPr>
              <w:t>CoV</w:t>
            </w:r>
            <w:proofErr w:type="spellEnd"/>
            <w:r w:rsidRPr="000D2966">
              <w:rPr>
                <w:rFonts w:asciiTheme="minorHAnsi" w:hAnsiTheme="minorHAnsi" w:cstheme="minorHAnsi"/>
                <w:b/>
                <w:bCs/>
              </w:rPr>
              <w:t>-Infektion</w:t>
            </w:r>
            <w:r w:rsidRPr="000D2966">
              <w:rPr>
                <w:rFonts w:asciiTheme="minorHAnsi" w:hAnsiTheme="minorHAnsi" w:cstheme="minorHAnsi"/>
              </w:rPr>
              <w:t xml:space="preserve"> (Husten, Halsweh, Fieber/erhöhte Temperatur ab 38° C, Geruchs- oder Geschmacksstörungen, allgemeines Krankheitsgefühl, Muskelschmerzen).</w:t>
            </w:r>
          </w:p>
          <w:p w14:paraId="7A030EBB" w14:textId="3BDFFCA6" w:rsidR="00C254B9" w:rsidRDefault="00C254B9" w:rsidP="000D2966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Eine Person aus meinem Haushalt</w:t>
            </w:r>
            <w:r w:rsidRPr="000D2966">
              <w:rPr>
                <w:rFonts w:asciiTheme="minorHAnsi" w:hAnsiTheme="minorHAnsi" w:cstheme="minorHAnsi"/>
              </w:rPr>
              <w:t xml:space="preserve"> hat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Symptome einer SARS-</w:t>
            </w:r>
            <w:proofErr w:type="spellStart"/>
            <w:r w:rsidRPr="000D2966">
              <w:rPr>
                <w:rFonts w:asciiTheme="minorHAnsi" w:hAnsiTheme="minorHAnsi" w:cstheme="minorHAnsi"/>
                <w:b/>
                <w:bCs/>
              </w:rPr>
              <w:t>CoV</w:t>
            </w:r>
            <w:proofErr w:type="spellEnd"/>
            <w:r w:rsidRPr="000D2966">
              <w:rPr>
                <w:rFonts w:asciiTheme="minorHAnsi" w:hAnsiTheme="minorHAnsi" w:cstheme="minorHAnsi"/>
                <w:b/>
                <w:bCs/>
              </w:rPr>
              <w:t>-Infektion</w:t>
            </w:r>
            <w:r w:rsidRPr="000D2966">
              <w:rPr>
                <w:rFonts w:asciiTheme="minorHAnsi" w:hAnsiTheme="minorHAnsi" w:cstheme="minorHAnsi"/>
              </w:rPr>
              <w:t xml:space="preserve">. </w:t>
            </w:r>
          </w:p>
          <w:p w14:paraId="3144EA5C" w14:textId="48DF6A7B" w:rsidR="00C254B9" w:rsidRDefault="00C254B9" w:rsidP="00D3393E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0D2966">
              <w:rPr>
                <w:rFonts w:asciiTheme="minorHAnsi" w:hAnsiTheme="minorHAnsi" w:cstheme="minorHAnsi"/>
                <w:b/>
                <w:bCs/>
              </w:rPr>
              <w:t>Bei mir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2966">
              <w:rPr>
                <w:rFonts w:asciiTheme="minorHAnsi" w:hAnsiTheme="minorHAnsi" w:cstheme="minorHAnsi"/>
              </w:rPr>
              <w:t xml:space="preserve">wurde in den letzten 14 Tagen 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eine SARS</w:t>
            </w:r>
            <w:r w:rsidR="00E76798">
              <w:rPr>
                <w:rFonts w:asciiTheme="minorHAnsi" w:hAnsiTheme="minorHAnsi" w:cstheme="minorHAnsi"/>
                <w:b/>
                <w:bCs/>
              </w:rPr>
              <w:t>-</w:t>
            </w:r>
            <w:proofErr w:type="spellStart"/>
            <w:r w:rsidRPr="000D2966">
              <w:rPr>
                <w:rFonts w:asciiTheme="minorHAnsi" w:hAnsiTheme="minorHAnsi" w:cstheme="minorHAnsi"/>
                <w:b/>
                <w:bCs/>
              </w:rPr>
              <w:t>C</w:t>
            </w:r>
            <w:r w:rsidR="00E76798">
              <w:rPr>
                <w:rFonts w:asciiTheme="minorHAnsi" w:hAnsiTheme="minorHAnsi" w:cstheme="minorHAnsi"/>
                <w:b/>
                <w:bCs/>
              </w:rPr>
              <w:t>oV</w:t>
            </w:r>
            <w:proofErr w:type="spellEnd"/>
            <w:r w:rsidR="00E76798">
              <w:rPr>
                <w:rFonts w:asciiTheme="minorHAnsi" w:hAnsiTheme="minorHAnsi" w:cstheme="minorHAnsi"/>
                <w:b/>
                <w:bCs/>
              </w:rPr>
              <w:t>-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Infe</w:t>
            </w:r>
            <w:r w:rsidR="00E76798">
              <w:rPr>
                <w:rFonts w:asciiTheme="minorHAnsi" w:hAnsiTheme="minorHAnsi" w:cstheme="minorHAnsi"/>
                <w:b/>
                <w:bCs/>
              </w:rPr>
              <w:t>k</w:t>
            </w:r>
            <w:r w:rsidRPr="000D2966">
              <w:rPr>
                <w:rFonts w:asciiTheme="minorHAnsi" w:hAnsiTheme="minorHAnsi" w:cstheme="minorHAnsi"/>
                <w:b/>
                <w:bCs/>
              </w:rPr>
              <w:t>tion</w:t>
            </w:r>
            <w:r w:rsidRPr="000D2966">
              <w:rPr>
                <w:rFonts w:asciiTheme="minorHAnsi" w:hAnsiTheme="minorHAnsi" w:cstheme="minorHAnsi"/>
              </w:rPr>
              <w:t xml:space="preserve"> nachgewiesen.</w:t>
            </w:r>
          </w:p>
          <w:p w14:paraId="06AC3B74" w14:textId="590B9389" w:rsidR="00C254B9" w:rsidRPr="00D3393E" w:rsidRDefault="00C254B9" w:rsidP="008C4147">
            <w:pPr>
              <w:pStyle w:val="Listenabsatz"/>
              <w:numPr>
                <w:ilvl w:val="0"/>
                <w:numId w:val="10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</w:rPr>
            </w:pPr>
            <w:r w:rsidRPr="00D3393E">
              <w:rPr>
                <w:rFonts w:asciiTheme="minorHAnsi" w:hAnsiTheme="minorHAnsi" w:cstheme="minorHAnsi"/>
                <w:b/>
                <w:bCs/>
              </w:rPr>
              <w:t>Bei einer meiner Kontaktpersonen</w:t>
            </w:r>
            <w:r w:rsidRPr="00D339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wurde </w:t>
            </w:r>
            <w:r w:rsidRPr="00D3393E">
              <w:rPr>
                <w:rFonts w:asciiTheme="minorHAnsi" w:hAnsiTheme="minorHAnsi" w:cstheme="minorHAnsi"/>
              </w:rPr>
              <w:t xml:space="preserve">in den letzten 14 Tagen 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eine SARS</w:t>
            </w:r>
            <w:r w:rsidR="00E76798">
              <w:rPr>
                <w:rFonts w:asciiTheme="minorHAnsi" w:hAnsiTheme="minorHAnsi" w:cstheme="minorHAnsi"/>
                <w:b/>
                <w:bCs/>
              </w:rPr>
              <w:t>-</w:t>
            </w:r>
            <w:proofErr w:type="spellStart"/>
            <w:r w:rsidR="00E76798">
              <w:rPr>
                <w:rFonts w:asciiTheme="minorHAnsi" w:hAnsiTheme="minorHAnsi" w:cstheme="minorHAnsi"/>
                <w:b/>
                <w:bCs/>
              </w:rPr>
              <w:t>C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o</w:t>
            </w:r>
            <w:r w:rsidR="00E76798">
              <w:rPr>
                <w:rFonts w:asciiTheme="minorHAnsi" w:hAnsiTheme="minorHAnsi" w:cstheme="minorHAnsi"/>
                <w:b/>
                <w:bCs/>
              </w:rPr>
              <w:t>V</w:t>
            </w:r>
            <w:proofErr w:type="spellEnd"/>
            <w:r w:rsidR="00E76798">
              <w:rPr>
                <w:rFonts w:asciiTheme="minorHAnsi" w:hAnsiTheme="minorHAnsi" w:cstheme="minorHAnsi"/>
                <w:b/>
                <w:bCs/>
              </w:rPr>
              <w:t>-</w:t>
            </w:r>
            <w:r w:rsidRPr="00D3393E">
              <w:rPr>
                <w:rFonts w:asciiTheme="minorHAnsi" w:hAnsiTheme="minorHAnsi" w:cstheme="minorHAnsi"/>
                <w:b/>
                <w:bCs/>
              </w:rPr>
              <w:t>Infektion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3393E">
              <w:rPr>
                <w:rFonts w:asciiTheme="minorHAnsi" w:hAnsiTheme="minorHAnsi" w:cstheme="minorHAnsi"/>
              </w:rPr>
              <w:t>nachgewiesen.</w:t>
            </w:r>
          </w:p>
        </w:tc>
      </w:tr>
      <w:tr w:rsidR="007C2526" w14:paraId="15DF5892" w14:textId="77777777" w:rsidTr="00E76798">
        <w:tc>
          <w:tcPr>
            <w:tcW w:w="2704" w:type="dxa"/>
            <w:vAlign w:val="center"/>
          </w:tcPr>
          <w:p w14:paraId="4947497A" w14:textId="1AD4E072" w:rsidR="00C254B9" w:rsidRDefault="004C442E" w:rsidP="00E92171">
            <w:pPr>
              <w:jc w:val="center"/>
            </w:pPr>
            <w:r>
              <w:object w:dxaOrig="5280" w:dyaOrig="5310" w14:anchorId="24046C74">
                <v:shape id="_x0000_i1030" type="#_x0000_t75" style="width:83.25pt;height:84pt" o:ole="">
                  <v:imagedata r:id="rId16" o:title=""/>
                </v:shape>
                <o:OLEObject Type="Embed" ProgID="PBrush" ShapeID="_x0000_i1030" DrawAspect="Content" ObjectID="_1651824141" r:id="rId17"/>
              </w:object>
            </w:r>
          </w:p>
        </w:tc>
        <w:tc>
          <w:tcPr>
            <w:tcW w:w="6505" w:type="dxa"/>
            <w:vAlign w:val="center"/>
          </w:tcPr>
          <w:p w14:paraId="6A4E7BE0" w14:textId="016CDD90" w:rsidR="00C254B9" w:rsidRPr="009B3BC6" w:rsidRDefault="0086683A" w:rsidP="00E767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3BC6">
              <w:rPr>
                <w:rFonts w:asciiTheme="minorHAnsi" w:hAnsiTheme="minorHAnsi" w:cstheme="minorHAnsi"/>
                <w:sz w:val="28"/>
                <w:szCs w:val="28"/>
              </w:rPr>
              <w:t>Keine Zuschauer</w:t>
            </w:r>
          </w:p>
          <w:p w14:paraId="6860B1BE" w14:textId="77777777" w:rsidR="0086683A" w:rsidRDefault="0086683A" w:rsidP="00E76798">
            <w:pPr>
              <w:pStyle w:val="Default"/>
              <w:spacing w:after="75"/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4CF44CE" w14:textId="3DBEE90E" w:rsidR="0086683A" w:rsidRPr="0086683A" w:rsidRDefault="0086683A" w:rsidP="00E76798">
            <w:pPr>
              <w:pStyle w:val="Default"/>
              <w:spacing w:after="75"/>
              <w:rPr>
                <w:rFonts w:asciiTheme="minorHAnsi" w:hAnsiTheme="minorHAnsi" w:cstheme="minorHAnsi"/>
                <w:color w:val="auto"/>
              </w:rPr>
            </w:pPr>
            <w:bookmarkStart w:id="1" w:name="_Hlk41130018"/>
            <w:r w:rsidRPr="0086683A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>Bringen und Abholen von Kindern nur bis zum bzw. ab dem Sportgelände.</w:t>
            </w:r>
          </w:p>
          <w:bookmarkEnd w:id="1"/>
          <w:p w14:paraId="6E8F5213" w14:textId="3899EF57" w:rsidR="0086683A" w:rsidRPr="0086683A" w:rsidRDefault="0086683A" w:rsidP="00E76798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6683A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Sofern Unterstützung erforderlich ist, darf ein Elternteil am Sportgelände anwesend sein. Für diese Person gelten ebenfalls die </w:t>
            </w:r>
            <w:r w:rsidR="00996F22">
              <w:rPr>
                <w:rStyle w:val="A8"/>
                <w:rFonts w:asciiTheme="minorHAnsi" w:hAnsiTheme="minorHAnsi" w:cstheme="minorHAnsi"/>
                <w:color w:val="auto"/>
                <w:sz w:val="24"/>
                <w:szCs w:val="24"/>
              </w:rPr>
              <w:t>Hygieneregeln</w:t>
            </w:r>
            <w:r w:rsidRPr="0086683A">
              <w:rPr>
                <w:rStyle w:val="A8"/>
                <w:rFonts w:asciiTheme="minorHAnsi" w:hAnsiTheme="minorHAnsi" w:cstheme="minorHAnsi"/>
                <w:color w:val="auto"/>
              </w:rPr>
              <w:t>.</w:t>
            </w:r>
          </w:p>
          <w:p w14:paraId="5BBA51C2" w14:textId="5FF323A7" w:rsidR="0086683A" w:rsidRDefault="0086683A" w:rsidP="00E76798"/>
        </w:tc>
      </w:tr>
      <w:tr w:rsidR="007C2526" w14:paraId="0A192028" w14:textId="77777777" w:rsidTr="00E92171">
        <w:tc>
          <w:tcPr>
            <w:tcW w:w="2704" w:type="dxa"/>
            <w:vAlign w:val="center"/>
          </w:tcPr>
          <w:p w14:paraId="34460D56" w14:textId="497B48BA" w:rsidR="00C254B9" w:rsidRPr="00F46D3B" w:rsidRDefault="00F46D3B" w:rsidP="00E92171">
            <w:pPr>
              <w:jc w:val="center"/>
              <w:rPr>
                <w:rFonts w:asciiTheme="minorHAnsi" w:hAnsiTheme="minorHAnsi" w:cstheme="minorHAnsi"/>
                <w:sz w:val="144"/>
                <w:szCs w:val="144"/>
              </w:rPr>
            </w:pPr>
            <w:r w:rsidRPr="00F46D3B">
              <w:rPr>
                <w:rFonts w:asciiTheme="minorHAnsi" w:hAnsiTheme="minorHAnsi" w:cstheme="minorHAnsi"/>
                <w:sz w:val="144"/>
                <w:szCs w:val="144"/>
              </w:rPr>
              <w:t>§</w:t>
            </w:r>
          </w:p>
        </w:tc>
        <w:tc>
          <w:tcPr>
            <w:tcW w:w="6505" w:type="dxa"/>
            <w:vAlign w:val="center"/>
          </w:tcPr>
          <w:p w14:paraId="50D15790" w14:textId="41920970" w:rsidR="00C254B9" w:rsidRDefault="0086683A" w:rsidP="00F46D3B">
            <w:pPr>
              <w:jc w:val="center"/>
            </w:pPr>
            <w:r w:rsidRPr="00F46D3B">
              <w:rPr>
                <w:rFonts w:ascii="Calibri" w:hAnsi="Calibri" w:cs="Calibri"/>
              </w:rPr>
              <w:t>Ich kenne die Corona-Regeln meiner Abteilung und beachte sie</w:t>
            </w:r>
            <w:r>
              <w:t>.</w:t>
            </w:r>
          </w:p>
        </w:tc>
      </w:tr>
    </w:tbl>
    <w:p w14:paraId="50151A8F" w14:textId="5737213C" w:rsidR="00217796" w:rsidRDefault="00217796">
      <w:pPr>
        <w:suppressAutoHyphens w:val="0"/>
        <w:spacing w:after="160" w:line="259" w:lineRule="auto"/>
      </w:pPr>
    </w:p>
    <w:p w14:paraId="7902EE55" w14:textId="007E3688" w:rsidR="0034727C" w:rsidRDefault="0034727C">
      <w:pPr>
        <w:suppressAutoHyphens w:val="0"/>
        <w:spacing w:after="160" w:line="259" w:lineRule="auto"/>
      </w:pPr>
    </w:p>
    <w:p w14:paraId="60FFE197" w14:textId="673F9DF6" w:rsidR="0034727C" w:rsidRDefault="0034727C" w:rsidP="0034727C">
      <w:pPr>
        <w:rPr>
          <w:rFonts w:asciiTheme="minorHAnsi" w:hAnsiTheme="minorHAnsi" w:cstheme="minorHAnsi"/>
          <w:b/>
          <w:bCs/>
        </w:rPr>
      </w:pPr>
      <w:r w:rsidRPr="0034727C">
        <w:rPr>
          <w:rFonts w:asciiTheme="minorHAnsi" w:hAnsiTheme="minorHAnsi" w:cstheme="minorHAnsi"/>
          <w:b/>
          <w:bCs/>
        </w:rPr>
        <w:t>Schutz von Risikogruppen</w:t>
      </w:r>
    </w:p>
    <w:p w14:paraId="0E9BDB69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16228DEC" w14:textId="311EA4CE" w:rsidR="0034727C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Personen, auf die folgendes zutrifft, bedürfen eines besonderen Schutzes vor einer </w:t>
      </w:r>
      <w:proofErr w:type="spellStart"/>
      <w:r>
        <w:rPr>
          <w:rFonts w:asciiTheme="minorHAnsi" w:hAnsiTheme="minorHAnsi" w:cstheme="minorHAnsi"/>
        </w:rPr>
        <w:t>Coronainfektion</w:t>
      </w:r>
      <w:proofErr w:type="spellEnd"/>
      <w:r>
        <w:rPr>
          <w:rFonts w:asciiTheme="minorHAnsi" w:hAnsiTheme="minorHAnsi" w:cstheme="minorHAnsi"/>
        </w:rPr>
        <w:t xml:space="preserve"> (Quelle: Leitfaden der Stadt Erlangen):</w:t>
      </w:r>
    </w:p>
    <w:p w14:paraId="61808B34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58D1BF09" w14:textId="77777777" w:rsidR="0034727C" w:rsidRDefault="0034727C" w:rsidP="0034727C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ältere Menschen</w:t>
      </w:r>
    </w:p>
    <w:p w14:paraId="00F02961" w14:textId="77777777" w:rsidR="0034727C" w:rsidRDefault="0034727C" w:rsidP="0034727C">
      <w:pPr>
        <w:pStyle w:val="Listenabsatz"/>
        <w:numPr>
          <w:ilvl w:val="0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Menschen mit chronischen Erkrankungen</w:t>
      </w:r>
    </w:p>
    <w:p w14:paraId="0DB891DA" w14:textId="77777777" w:rsidR="0034727C" w:rsidRDefault="0034727C" w:rsidP="0034727C">
      <w:pPr>
        <w:pStyle w:val="Listenabsatz"/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Als chronische Erkrankungen, nach aktueller Evidenz, gelten:</w:t>
      </w:r>
    </w:p>
    <w:p w14:paraId="62343282" w14:textId="4245E03E" w:rsidR="0034727C" w:rsidRPr="0034727C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34727C">
        <w:rPr>
          <w:rFonts w:asciiTheme="minorHAnsi" w:hAnsiTheme="minorHAnsi" w:cstheme="minorHAnsi"/>
        </w:rPr>
        <w:t>(chronische) Atemwegs- bzw. Lungenerkrankungen inkl. COPD</w:t>
      </w:r>
    </w:p>
    <w:p w14:paraId="07829A7E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Diabetes</w:t>
      </w:r>
    </w:p>
    <w:p w14:paraId="386D9184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Herzkreislauferkrankungen</w:t>
      </w:r>
    </w:p>
    <w:p w14:paraId="5E744234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Krebserkrankungen</w:t>
      </w:r>
    </w:p>
    <w:p w14:paraId="2D1CA925" w14:textId="77777777" w:rsidR="0034727C" w:rsidRPr="00126C33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Bluthochdruck</w:t>
      </w:r>
    </w:p>
    <w:p w14:paraId="3F91CBA1" w14:textId="77777777" w:rsidR="0034727C" w:rsidRPr="00E578C1" w:rsidRDefault="0034727C" w:rsidP="0034727C">
      <w:pPr>
        <w:pStyle w:val="Listenabsatz"/>
        <w:numPr>
          <w:ilvl w:val="1"/>
          <w:numId w:val="15"/>
        </w:numPr>
        <w:rPr>
          <w:rFonts w:asciiTheme="minorHAnsi" w:hAnsiTheme="minorHAnsi" w:cstheme="minorHAnsi"/>
        </w:rPr>
      </w:pPr>
      <w:r w:rsidRPr="00126C33">
        <w:rPr>
          <w:rFonts w:asciiTheme="minorHAnsi" w:hAnsiTheme="minorHAnsi" w:cstheme="minorHAnsi"/>
        </w:rPr>
        <w:t>Erkrankungen und Therapien, die das Immunsystem schwächen</w:t>
      </w:r>
      <w:r>
        <w:rPr>
          <w:rFonts w:asciiTheme="minorHAnsi" w:hAnsiTheme="minorHAnsi" w:cstheme="minorHAnsi"/>
        </w:rPr>
        <w:br/>
      </w:r>
    </w:p>
    <w:p w14:paraId="573DBB80" w14:textId="7BDDA7B4" w:rsidR="0034727C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SV </w:t>
      </w:r>
      <w:proofErr w:type="spellStart"/>
      <w:r>
        <w:rPr>
          <w:rFonts w:asciiTheme="minorHAnsi" w:hAnsiTheme="minorHAnsi" w:cstheme="minorHAnsi"/>
        </w:rPr>
        <w:t>Tennenlohe</w:t>
      </w:r>
      <w:proofErr w:type="spellEnd"/>
      <w:r>
        <w:rPr>
          <w:rFonts w:asciiTheme="minorHAnsi" w:hAnsiTheme="minorHAnsi" w:cstheme="minorHAnsi"/>
        </w:rPr>
        <w:t xml:space="preserve"> bietet zur Zeit keine Angebote speziell für Angehörige dieser Risikogruppen. Mitglieder, die dieser Risikogruppe angehören, können auf eigene Verantwortung an den allgemeinen Angeboten teilnehmen. </w:t>
      </w:r>
    </w:p>
    <w:p w14:paraId="0177AD4A" w14:textId="77777777" w:rsidR="0034727C" w:rsidRDefault="0034727C" w:rsidP="0034727C">
      <w:pPr>
        <w:rPr>
          <w:rFonts w:asciiTheme="minorHAnsi" w:hAnsiTheme="minorHAnsi" w:cstheme="minorHAnsi"/>
        </w:rPr>
      </w:pPr>
    </w:p>
    <w:p w14:paraId="764EF96F" w14:textId="764934E6" w:rsidR="0034727C" w:rsidRPr="0086683A" w:rsidRDefault="0034727C" w:rsidP="003472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SV </w:t>
      </w:r>
      <w:proofErr w:type="spellStart"/>
      <w:r>
        <w:rPr>
          <w:rFonts w:asciiTheme="minorHAnsi" w:hAnsiTheme="minorHAnsi" w:cstheme="minorHAnsi"/>
        </w:rPr>
        <w:t>Tennenlohe</w:t>
      </w:r>
      <w:proofErr w:type="spellEnd"/>
      <w:r>
        <w:rPr>
          <w:rFonts w:asciiTheme="minorHAnsi" w:hAnsiTheme="minorHAnsi" w:cstheme="minorHAnsi"/>
        </w:rPr>
        <w:t xml:space="preserve"> rät den Angehörigen einer Risikogruppe, </w:t>
      </w:r>
      <w:r w:rsidR="003A0E8C">
        <w:rPr>
          <w:rFonts w:asciiTheme="minorHAnsi" w:hAnsiTheme="minorHAnsi" w:cstheme="minorHAnsi"/>
        </w:rPr>
        <w:t xml:space="preserve">vor Aufnahme des Trainings mit dem behandelnden Arzt Rücksprache zu halten, </w:t>
      </w:r>
      <w:r>
        <w:rPr>
          <w:rFonts w:asciiTheme="minorHAnsi" w:hAnsiTheme="minorHAnsi" w:cstheme="minorHAnsi"/>
        </w:rPr>
        <w:t xml:space="preserve">die Hygienemaßnahmen besonders genau zu befolgen und Trainer und Mitglieder ihrer Trainingsgruppe auf ihr besonderes Risiko hinzuweisen.  </w:t>
      </w:r>
    </w:p>
    <w:p w14:paraId="04FEB86E" w14:textId="77777777" w:rsidR="0034727C" w:rsidRDefault="0034727C">
      <w:pPr>
        <w:suppressAutoHyphens w:val="0"/>
        <w:spacing w:after="160" w:line="259" w:lineRule="auto"/>
      </w:pPr>
    </w:p>
    <w:sectPr w:rsidR="00347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ustry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07E"/>
    <w:multiLevelType w:val="hybridMultilevel"/>
    <w:tmpl w:val="A038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8AF"/>
    <w:multiLevelType w:val="hybridMultilevel"/>
    <w:tmpl w:val="12B87B9E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AA33EB"/>
    <w:multiLevelType w:val="hybridMultilevel"/>
    <w:tmpl w:val="FAA29E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5328D8"/>
    <w:multiLevelType w:val="hybridMultilevel"/>
    <w:tmpl w:val="7DB28512"/>
    <w:lvl w:ilvl="0" w:tplc="CC940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FB1"/>
    <w:multiLevelType w:val="hybridMultilevel"/>
    <w:tmpl w:val="C8283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9E6"/>
    <w:multiLevelType w:val="hybridMultilevel"/>
    <w:tmpl w:val="19EE112E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6580"/>
    <w:multiLevelType w:val="hybridMultilevel"/>
    <w:tmpl w:val="D7660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61511"/>
    <w:multiLevelType w:val="hybridMultilevel"/>
    <w:tmpl w:val="D3D8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7691"/>
    <w:multiLevelType w:val="hybridMultilevel"/>
    <w:tmpl w:val="B43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8FA"/>
    <w:multiLevelType w:val="hybridMultilevel"/>
    <w:tmpl w:val="D25C9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F11E8"/>
    <w:multiLevelType w:val="hybridMultilevel"/>
    <w:tmpl w:val="214A8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758B5"/>
    <w:multiLevelType w:val="hybridMultilevel"/>
    <w:tmpl w:val="9DB6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0A56"/>
    <w:multiLevelType w:val="hybridMultilevel"/>
    <w:tmpl w:val="90F2172A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1BCB"/>
    <w:multiLevelType w:val="hybridMultilevel"/>
    <w:tmpl w:val="F97EE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4D0A"/>
    <w:multiLevelType w:val="hybridMultilevel"/>
    <w:tmpl w:val="9E8E2D46"/>
    <w:lvl w:ilvl="0" w:tplc="5D7E3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6"/>
    <w:rsid w:val="00014407"/>
    <w:rsid w:val="0005229B"/>
    <w:rsid w:val="000D2966"/>
    <w:rsid w:val="00111C9B"/>
    <w:rsid w:val="0012313C"/>
    <w:rsid w:val="00126C33"/>
    <w:rsid w:val="001333AA"/>
    <w:rsid w:val="00146371"/>
    <w:rsid w:val="00217796"/>
    <w:rsid w:val="0022418D"/>
    <w:rsid w:val="00284534"/>
    <w:rsid w:val="00305623"/>
    <w:rsid w:val="0034727C"/>
    <w:rsid w:val="00386808"/>
    <w:rsid w:val="003A0E8C"/>
    <w:rsid w:val="003C207D"/>
    <w:rsid w:val="00414BFD"/>
    <w:rsid w:val="00420D56"/>
    <w:rsid w:val="004C442E"/>
    <w:rsid w:val="005B0ED9"/>
    <w:rsid w:val="005D46CA"/>
    <w:rsid w:val="006A1FE3"/>
    <w:rsid w:val="007C2526"/>
    <w:rsid w:val="007C3485"/>
    <w:rsid w:val="00827D0A"/>
    <w:rsid w:val="0086683A"/>
    <w:rsid w:val="008C4147"/>
    <w:rsid w:val="008D7D3C"/>
    <w:rsid w:val="00996F22"/>
    <w:rsid w:val="009B3BC6"/>
    <w:rsid w:val="009E3C28"/>
    <w:rsid w:val="009F67FB"/>
    <w:rsid w:val="00A30B64"/>
    <w:rsid w:val="00AB4AF6"/>
    <w:rsid w:val="00AF1255"/>
    <w:rsid w:val="00B42FC3"/>
    <w:rsid w:val="00B548CF"/>
    <w:rsid w:val="00BA4A07"/>
    <w:rsid w:val="00BC4834"/>
    <w:rsid w:val="00C01D67"/>
    <w:rsid w:val="00C254B9"/>
    <w:rsid w:val="00C503FF"/>
    <w:rsid w:val="00C554B9"/>
    <w:rsid w:val="00C72D65"/>
    <w:rsid w:val="00C9298E"/>
    <w:rsid w:val="00C97E6A"/>
    <w:rsid w:val="00D3393E"/>
    <w:rsid w:val="00D64930"/>
    <w:rsid w:val="00DA47F3"/>
    <w:rsid w:val="00DD6EA5"/>
    <w:rsid w:val="00DF1258"/>
    <w:rsid w:val="00E578C1"/>
    <w:rsid w:val="00E76798"/>
    <w:rsid w:val="00E92171"/>
    <w:rsid w:val="00EE2591"/>
    <w:rsid w:val="00F163E7"/>
    <w:rsid w:val="00F258DB"/>
    <w:rsid w:val="00F42A60"/>
    <w:rsid w:val="00F46D3B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9C8"/>
  <w15:chartTrackingRefBased/>
  <w15:docId w15:val="{71939FE1-DC03-4221-A533-B05386B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7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7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7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79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779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table" w:styleId="Tabellenraster">
    <w:name w:val="Table Grid"/>
    <w:basedOn w:val="NormaleTabelle"/>
    <w:uiPriority w:val="39"/>
    <w:rsid w:val="0021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5229B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86683A"/>
    <w:pPr>
      <w:autoSpaceDE w:val="0"/>
      <w:autoSpaceDN w:val="0"/>
      <w:adjustRightInd w:val="0"/>
      <w:spacing w:after="0" w:line="240" w:lineRule="auto"/>
    </w:pPr>
    <w:rPr>
      <w:rFonts w:ascii="Industry Medium" w:hAnsi="Industry Medium" w:cs="Industry Medium"/>
      <w:color w:val="000000"/>
      <w:sz w:val="24"/>
      <w:szCs w:val="24"/>
    </w:rPr>
  </w:style>
  <w:style w:type="character" w:customStyle="1" w:styleId="A8">
    <w:name w:val="A8"/>
    <w:uiPriority w:val="99"/>
    <w:rsid w:val="0086683A"/>
    <w:rPr>
      <w:rFonts w:cs="Industry Medium"/>
      <w:color w:val="000000"/>
      <w:sz w:val="16"/>
      <w:szCs w:val="16"/>
    </w:rPr>
  </w:style>
  <w:style w:type="character" w:customStyle="1" w:styleId="A7">
    <w:name w:val="A7"/>
    <w:uiPriority w:val="99"/>
    <w:rsid w:val="0086683A"/>
    <w:rPr>
      <w:rFonts w:cs="Industry Medium"/>
      <w:color w:val="000000"/>
      <w:sz w:val="16"/>
      <w:szCs w:val="16"/>
    </w:rPr>
  </w:style>
  <w:style w:type="table" w:styleId="TabellemithellemGitternetz">
    <w:name w:val="Grid Table Light"/>
    <w:basedOn w:val="NormaleTabelle"/>
    <w:uiPriority w:val="40"/>
    <w:rsid w:val="00F4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30B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0B6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</dc:creator>
  <cp:keywords/>
  <dc:description/>
  <cp:lastModifiedBy>Netta</cp:lastModifiedBy>
  <cp:revision>5</cp:revision>
  <dcterms:created xsi:type="dcterms:W3CDTF">2020-05-23T11:04:00Z</dcterms:created>
  <dcterms:modified xsi:type="dcterms:W3CDTF">2020-05-24T09:16:00Z</dcterms:modified>
</cp:coreProperties>
</file>